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BD3" w:rsidRPr="00A94BD3" w:rsidRDefault="00A94BD3" w:rsidP="00A94BD3">
      <w:pPr>
        <w:spacing w:before="120" w:after="120"/>
        <w:jc w:val="center"/>
        <w:rPr>
          <w:rFonts w:ascii="Arial" w:hAnsi="Arial" w:cs="2  Titr"/>
          <w:b/>
          <w:bCs/>
          <w:color w:val="000000"/>
          <w:sz w:val="26"/>
          <w:szCs w:val="26"/>
          <w:rtl/>
          <w:lang w:bidi="fa-IR"/>
        </w:rPr>
      </w:pPr>
      <w:r w:rsidRPr="00A94BD3">
        <w:rPr>
          <w:rFonts w:ascii="Arial" w:hAnsi="Arial" w:cs="2  Titr" w:hint="cs"/>
          <w:b/>
          <w:bCs/>
          <w:color w:val="000000"/>
          <w:sz w:val="26"/>
          <w:szCs w:val="26"/>
          <w:rtl/>
          <w:lang w:bidi="fa-IR"/>
        </w:rPr>
        <w:t>معاونت هماهنگی امور اقتصادی و توسعه منابع</w:t>
      </w:r>
    </w:p>
    <w:p w:rsidR="00A94BD3" w:rsidRPr="00A94BD3" w:rsidRDefault="00A94BD3" w:rsidP="00A94BD3">
      <w:pPr>
        <w:spacing w:before="120" w:after="120"/>
        <w:jc w:val="center"/>
        <w:rPr>
          <w:rFonts w:ascii="Arial" w:hAnsi="Arial" w:cs="2  Titr"/>
          <w:b/>
          <w:bCs/>
          <w:color w:val="000000"/>
          <w:sz w:val="28"/>
          <w:szCs w:val="28"/>
          <w:rtl/>
          <w:lang w:bidi="fa-IR"/>
        </w:rPr>
      </w:pPr>
      <w:r w:rsidRPr="00A94BD3">
        <w:rPr>
          <w:rFonts w:ascii="Arial" w:hAnsi="Arial" w:cs="2  Titr" w:hint="cs"/>
          <w:b/>
          <w:bCs/>
          <w:color w:val="000000"/>
          <w:sz w:val="28"/>
          <w:szCs w:val="28"/>
          <w:rtl/>
          <w:lang w:bidi="fa-IR"/>
        </w:rPr>
        <w:t>دفتر برنامه ریزی، نوسازی و تحول اداری</w:t>
      </w:r>
    </w:p>
    <w:p w:rsidR="0014050E" w:rsidRPr="00A94BD3" w:rsidRDefault="00E650B2" w:rsidP="00A94BD3">
      <w:pPr>
        <w:spacing w:before="120" w:after="120"/>
        <w:jc w:val="center"/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</w:pPr>
      <w:r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گزارش </w:t>
      </w:r>
      <w:r w:rsidR="0014050E" w:rsidRPr="00A94BD3">
        <w:rPr>
          <w:rFonts w:ascii="Arial" w:hAnsi="Arial" w:cs="2  Titr" w:hint="eastAsia"/>
          <w:b/>
          <w:bCs/>
          <w:color w:val="000000"/>
          <w:sz w:val="30"/>
          <w:szCs w:val="30"/>
          <w:rtl/>
          <w:lang w:bidi="fa-IR"/>
        </w:rPr>
        <w:t>خلاصه</w:t>
      </w:r>
      <w:r w:rsidR="0014050E" w:rsidRPr="00A94BD3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</w:t>
      </w:r>
      <w:r w:rsidR="00CB2B79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عملکرد</w:t>
      </w:r>
      <w:r w:rsidR="0014050E" w:rsidRPr="00A94BD3"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t xml:space="preserve"> مرتبط</w:t>
      </w:r>
      <w:r w:rsidR="00EC2F12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 معاونت برنامه</w:t>
      </w:r>
      <w:r w:rsid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‌</w:t>
      </w:r>
      <w:r w:rsidR="00EC2F12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ریزی،</w:t>
      </w:r>
      <w:r w:rsidR="00A94BD3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 </w:t>
      </w:r>
      <w:r w:rsidR="00EC2F12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>نوسازی و تحول اداری</w:t>
      </w:r>
      <w:r w:rsidR="00A94BD3" w:rsidRPr="00A94BD3">
        <w:rPr>
          <w:rFonts w:ascii="Arial" w:hAnsi="Arial" w:cs="2  Titr" w:hint="cs"/>
          <w:b/>
          <w:bCs/>
          <w:color w:val="000000"/>
          <w:sz w:val="30"/>
          <w:szCs w:val="30"/>
          <w:rtl/>
          <w:lang w:bidi="fa-IR"/>
        </w:rPr>
        <w:t xml:space="preserve"> دفتر</w:t>
      </w:r>
    </w:p>
    <w:p w:rsidR="0014050E" w:rsidRPr="007B7F71" w:rsidRDefault="00EC2F12" w:rsidP="00EC2F12">
      <w:pPr>
        <w:spacing w:before="120" w:after="120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1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- اقدمات در خصوص </w:t>
      </w:r>
      <w:r w:rsidR="0014050E"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شورا</w:t>
      </w:r>
      <w:r w:rsidR="0014050E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4050E"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راهبر</w:t>
      </w:r>
      <w:r w:rsidR="0014050E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4050E"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توسعه مد</w:t>
      </w:r>
      <w:r w:rsidR="0014050E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4050E"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ر</w:t>
      </w:r>
      <w:r w:rsidR="0014050E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="0014050E"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ت</w:t>
      </w:r>
      <w:r w:rsidR="0014050E"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استان </w:t>
      </w:r>
    </w:p>
    <w:p w:rsidR="0014050E" w:rsidRPr="007B7F71" w:rsidRDefault="0014050E" w:rsidP="00A94BD3">
      <w:pPr>
        <w:pStyle w:val="ListParagraph"/>
        <w:numPr>
          <w:ilvl w:val="0"/>
          <w:numId w:val="4"/>
        </w:numPr>
        <w:spacing w:before="120" w:after="120"/>
        <w:ind w:left="521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راهبر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توسعه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 در راستا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ماده (2) مصوبه شماره 11852/93/206 مورخ 5/9/93 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به منظور طراح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ساز و کار مناسب برا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نمودن س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است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مقام معظم رهبر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نقشه راه اصلاح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در سطح دستگاه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استان، به 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است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استاندار محترم در استان تشک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ل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گرد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ده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که نتا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ج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اقدامات آن بصورت مستمر به دب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رخانه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ستاد برنامه 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ز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تحول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سازمان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استخدام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کشور ارسال 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گردد. </w:t>
      </w:r>
    </w:p>
    <w:p w:rsidR="0014050E" w:rsidRPr="007B7F71" w:rsidRDefault="0014050E" w:rsidP="00EC2F12">
      <w:pPr>
        <w:spacing w:before="120" w:after="120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2-</w:t>
      </w:r>
      <w:r w:rsidR="00EC2F12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 xml:space="preserve">اقدامات در خصوص 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کارگروه توسعه مد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ر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ت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استاندار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 و کم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ته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ها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ذ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 w:hint="eastAsia"/>
          <w:b/>
          <w:bCs/>
          <w:color w:val="000000"/>
          <w:sz w:val="28"/>
          <w:szCs w:val="28"/>
          <w:rtl/>
          <w:lang w:bidi="fa-IR"/>
        </w:rPr>
        <w:t>ل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آن</w:t>
      </w:r>
    </w:p>
    <w:p w:rsidR="0014050E" w:rsidRPr="007B7F71" w:rsidRDefault="0014050E" w:rsidP="00A94BD3">
      <w:pPr>
        <w:pStyle w:val="ListParagraph"/>
        <w:numPr>
          <w:ilvl w:val="0"/>
          <w:numId w:val="4"/>
        </w:numPr>
        <w:spacing w:before="120" w:after="120"/>
        <w:ind w:left="521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کارگروه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توسعه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کم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ذ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ل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آن (کم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اصلاح ساختار، فرآ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ندها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فناور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سرما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انسان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فرهنگ سازمان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عملکرد، سلامت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ص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انت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از حقوق مردم و کم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فناور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اطلاعات و توسعه دولت الکترون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ک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)،به استناد مصوبه شماره 11852/93/206 مورخ 5/9/93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در راستا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نمودن س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است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مقام معظم رهبر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نقشه راه اصلاح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موضوع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شماره 560/93/206 مورخ 20/1/93 رئ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س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جمهور؛ با اعضا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مشخص شده در دستور العمل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وزارت کشور به شماره 13880 مورخ 4/2/96 تشک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ل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در جهت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دق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ق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بند 7 دستور العمل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="00A94BD3">
        <w:rPr>
          <w:rFonts w:ascii="Arial" w:hAnsi="Arial" w:cs="B Nazanin"/>
          <w:color w:val="000000"/>
          <w:sz w:val="28"/>
          <w:szCs w:val="28"/>
          <w:rtl/>
        </w:rPr>
        <w:t xml:space="preserve"> وزارت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‌‌</w:t>
      </w:r>
      <w:r w:rsidR="00A94BD3" w:rsidRPr="007B7F71">
        <w:rPr>
          <w:rFonts w:ascii="Arial" w:hAnsi="Arial" w:cs="B Nazanin"/>
          <w:color w:val="000000"/>
          <w:sz w:val="28"/>
          <w:szCs w:val="28"/>
          <w:rtl/>
        </w:rPr>
        <w:t>کشور</w:t>
      </w:r>
      <w:r w:rsidR="00A94BD3">
        <w:rPr>
          <w:rFonts w:ascii="Arial" w:hAnsi="Arial" w:cs="B Nazanin"/>
          <w:color w:val="000000"/>
          <w:sz w:val="28"/>
          <w:szCs w:val="28"/>
          <w:rtl/>
        </w:rPr>
        <w:t>، گزارش اقدامات آن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ها به دب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رخانه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راهبر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توسعه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وزارت کشور و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راهبر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توسعه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 منعکس 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گردد. </w:t>
      </w:r>
    </w:p>
    <w:p w:rsidR="0014050E" w:rsidRPr="007B7F71" w:rsidRDefault="0014050E" w:rsidP="00B03567">
      <w:pPr>
        <w:spacing w:before="120" w:after="120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>3-</w:t>
      </w:r>
      <w:r w:rsidR="00B03567"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اقدامات در خصوص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برنامه جامع اصلاح نظام ادار</w:t>
      </w:r>
      <w:r w:rsidRPr="007B7F71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ی</w:t>
      </w:r>
      <w:r w:rsidRPr="007B7F71"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  <w:t xml:space="preserve"> </w:t>
      </w:r>
    </w:p>
    <w:p w:rsidR="0014050E" w:rsidRPr="007B7F71" w:rsidRDefault="0014050E" w:rsidP="00A94BD3">
      <w:pPr>
        <w:pStyle w:val="ListParagraph"/>
        <w:numPr>
          <w:ilvl w:val="0"/>
          <w:numId w:val="4"/>
        </w:numPr>
        <w:spacing w:before="120" w:after="120"/>
        <w:ind w:left="521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در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راستا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" س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است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" ابلاغ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مقام معظم رهبر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="00A94BD3">
        <w:rPr>
          <w:rFonts w:ascii="Arial" w:hAnsi="Arial" w:cs="B Nazanin"/>
          <w:color w:val="000000"/>
          <w:sz w:val="28"/>
          <w:szCs w:val="28"/>
          <w:rtl/>
        </w:rPr>
        <w:t xml:space="preserve"> به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منظور عمل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ات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نمودن نقشه راه اصلاح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در دستگاه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کشور(مصوبه شماره 560/93/206 مورخ 20/1/93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)  و به 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lastRenderedPageBreak/>
        <w:t>منظور تداوم اصلاحات در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واستقرار کامل نظام 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عملکرد در دستگاه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همچن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ن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تحقق اهداف، وظا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ف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تکل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ف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تع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ن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شده در قانون مد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خدمات کشور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همکار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نظام مند و نزد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ک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دستگاه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سازمان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استخدام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کشور،  برنامه جامع اصلاح نظام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–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دوره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دوم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(1397-1399)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طی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تصو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ب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نامه شماره 302596 مورخ 14/6/97 شورا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ابلاغ و در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بخشنامه شماره 489626 مورخ 12/9/97 سازمان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استخدام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کشور برنامه عمل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ات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3 ساله ( سال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97 تا99) ستاد وزارت کشور و استاندار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 تدو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ن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پس از تأ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د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در قالب برش استان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ط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نامه شماره 224298 مورخ 4/12/97 به استاندار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 ابلاغ و مبنا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ارز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اب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عملکرد دستگاه در شاخص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عموم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ارز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اب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عملکرد سالانه قرار گرفت. </w:t>
      </w:r>
    </w:p>
    <w:p w:rsidR="00584668" w:rsidRPr="00A94BD3" w:rsidRDefault="00584668" w:rsidP="00E7653A">
      <w:pPr>
        <w:spacing w:before="120" w:after="120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A94BD3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4-اقدامات در خصوص میز خدمت:</w:t>
      </w:r>
    </w:p>
    <w:p w:rsidR="00400138" w:rsidRPr="00A94BD3" w:rsidRDefault="00400138" w:rsidP="00A94BD3">
      <w:pPr>
        <w:pStyle w:val="ListParagraph"/>
        <w:numPr>
          <w:ilvl w:val="0"/>
          <w:numId w:val="4"/>
        </w:numPr>
        <w:spacing w:before="120" w:after="120"/>
        <w:ind w:left="521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 w:rsidRPr="00A94BD3">
        <w:rPr>
          <w:rFonts w:ascii="Arial" w:hAnsi="Arial" w:cs="B Nazanin"/>
          <w:color w:val="000000"/>
          <w:sz w:val="28"/>
          <w:szCs w:val="28"/>
          <w:rtl/>
        </w:rPr>
        <w:t>در راستا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ابلاغ تصو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بنامه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شورا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موضوع حقوق شهروند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در مورخ28/12/1395 از سو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رئ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س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محترم جمهور، ا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ن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ابلاغ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 ط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نامه  شماره 954/2/50 مورخ16/1/96از سو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معاونت س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اس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امن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و اجتماع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استاندار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به کل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دستگاه ها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مشمول استان ا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بلاغ</w:t>
      </w:r>
      <w:r w:rsidRPr="00A94BD3">
        <w:rPr>
          <w:rFonts w:ascii="Arial" w:hAnsi="Arial" w:cs="B Nazanin"/>
          <w:color w:val="000000"/>
          <w:sz w:val="28"/>
          <w:szCs w:val="28"/>
          <w:rtl/>
        </w:rPr>
        <w:t xml:space="preserve"> گرد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A94BD3">
        <w:rPr>
          <w:rFonts w:ascii="Arial" w:hAnsi="Arial" w:cs="B Nazanin" w:hint="eastAsia"/>
          <w:color w:val="000000"/>
          <w:sz w:val="28"/>
          <w:szCs w:val="28"/>
          <w:rtl/>
        </w:rPr>
        <w:t>د</w:t>
      </w:r>
      <w:r w:rsidR="003C7D39" w:rsidRPr="00A94BD3">
        <w:rPr>
          <w:rFonts w:ascii="Arial" w:hAnsi="Arial" w:cs="B Nazanin" w:hint="cs"/>
          <w:color w:val="000000"/>
          <w:sz w:val="28"/>
          <w:szCs w:val="28"/>
          <w:rtl/>
        </w:rPr>
        <w:t xml:space="preserve"> و با پیگیری دستگاه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="003C7D39" w:rsidRPr="00A94BD3">
        <w:rPr>
          <w:rFonts w:ascii="Arial" w:hAnsi="Arial" w:cs="B Nazanin" w:hint="cs"/>
          <w:color w:val="000000"/>
          <w:sz w:val="28"/>
          <w:szCs w:val="28"/>
          <w:rtl/>
        </w:rPr>
        <w:t>های اجرایی این مصوبه اجرایی شده و هم اکنون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 xml:space="preserve"> مراجعین محترم از خدمات آن بهره‌</w:t>
      </w:r>
      <w:r w:rsidR="003C7D39" w:rsidRPr="00A94BD3">
        <w:rPr>
          <w:rFonts w:ascii="Arial" w:hAnsi="Arial" w:cs="B Nazanin" w:hint="cs"/>
          <w:color w:val="000000"/>
          <w:sz w:val="28"/>
          <w:szCs w:val="28"/>
          <w:rtl/>
        </w:rPr>
        <w:t>مند می‌گردند.</w:t>
      </w:r>
    </w:p>
    <w:p w:rsidR="00F71171" w:rsidRPr="00A94BD3" w:rsidRDefault="00F71171" w:rsidP="003C7D39">
      <w:pPr>
        <w:spacing w:before="120" w:after="120"/>
        <w:rPr>
          <w:rFonts w:ascii="Arial" w:hAnsi="Arial" w:cs="B Nazanin"/>
          <w:b/>
          <w:bCs/>
          <w:color w:val="000000"/>
          <w:sz w:val="28"/>
          <w:szCs w:val="28"/>
          <w:rtl/>
          <w:lang w:bidi="fa-IR"/>
        </w:rPr>
      </w:pPr>
      <w:r w:rsidRPr="00A94BD3">
        <w:rPr>
          <w:rFonts w:ascii="Arial" w:hAnsi="Arial" w:cs="B Nazanin" w:hint="cs"/>
          <w:b/>
          <w:bCs/>
          <w:color w:val="000000"/>
          <w:sz w:val="28"/>
          <w:szCs w:val="28"/>
          <w:rtl/>
          <w:lang w:bidi="fa-IR"/>
        </w:rPr>
        <w:t>5-اقدامات در خصوص جلسات شورای اداری استان</w:t>
      </w:r>
    </w:p>
    <w:p w:rsidR="00A94BD3" w:rsidRPr="00A94BD3" w:rsidRDefault="00A6249E" w:rsidP="00A94BD3">
      <w:pPr>
        <w:pStyle w:val="ListParagraph"/>
        <w:numPr>
          <w:ilvl w:val="0"/>
          <w:numId w:val="4"/>
        </w:numPr>
        <w:spacing w:before="120" w:after="120"/>
        <w:ind w:left="521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 w:rsidRPr="007B7F71">
        <w:rPr>
          <w:rFonts w:ascii="Arial" w:hAnsi="Arial" w:cs="B Nazanin" w:hint="cs"/>
          <w:color w:val="000000"/>
          <w:sz w:val="28"/>
          <w:szCs w:val="28"/>
          <w:rtl/>
        </w:rPr>
        <w:t xml:space="preserve">در </w:t>
      </w:r>
      <w:r w:rsidRPr="00A94BD3">
        <w:rPr>
          <w:rFonts w:ascii="Arial" w:hAnsi="Arial" w:cs="B Nazanin" w:hint="cs"/>
          <w:color w:val="000000"/>
          <w:sz w:val="28"/>
          <w:szCs w:val="28"/>
          <w:rtl/>
        </w:rPr>
        <w:t>راستای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 xml:space="preserve"> مصوبه شورای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ادار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به منظور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جاد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هماهنگ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در برنامه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ها و فعال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دستگاه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نهادها و سا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ارگان ها</w:t>
      </w:r>
      <w:r w:rsidR="00FD647C"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مستقر در سطح استان</w:t>
      </w:r>
      <w:r w:rsidR="00F34C9D" w:rsidRPr="007B7F71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بهره گ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هرچه ب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شتر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از توان آن ها و محقق س</w:t>
      </w:r>
      <w:r w:rsidR="00FD647C" w:rsidRPr="007B7F71">
        <w:rPr>
          <w:rFonts w:ascii="Arial" w:hAnsi="Arial" w:cs="B Nazanin" w:hint="cs"/>
          <w:color w:val="000000"/>
          <w:sz w:val="28"/>
          <w:szCs w:val="28"/>
          <w:rtl/>
        </w:rPr>
        <w:t>ا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ختن س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است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>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عموم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دولت و برنامه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توسعه در سطح استان و شهرستان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 xml:space="preserve">و 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>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جاد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وحدت رو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 تشر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ک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مساع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کل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ه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واحد ها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اجرا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استان در پ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>ی</w:t>
      </w:r>
      <w:r w:rsidRPr="007B7F71">
        <w:rPr>
          <w:rFonts w:ascii="Arial" w:hAnsi="Arial" w:cs="B Nazanin" w:hint="eastAsia"/>
          <w:color w:val="000000"/>
          <w:sz w:val="28"/>
          <w:szCs w:val="28"/>
          <w:rtl/>
        </w:rPr>
        <w:t>شرفت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امور</w:t>
      </w:r>
      <w:r w:rsidR="00F34C9D" w:rsidRPr="007B7F71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Pr="007B7F71">
        <w:rPr>
          <w:rFonts w:ascii="Arial" w:hAnsi="Arial" w:cs="B Nazanin"/>
          <w:color w:val="000000"/>
          <w:sz w:val="28"/>
          <w:szCs w:val="28"/>
          <w:rtl/>
        </w:rPr>
        <w:t xml:space="preserve"> </w:t>
      </w:r>
      <w:r w:rsidRPr="007B7F71">
        <w:rPr>
          <w:rFonts w:ascii="Arial" w:hAnsi="Arial" w:cs="B Nazanin" w:hint="cs"/>
          <w:color w:val="000000"/>
          <w:sz w:val="28"/>
          <w:szCs w:val="28"/>
          <w:rtl/>
        </w:rPr>
        <w:t xml:space="preserve"> جلسات شورای اداری استان به ریاست استاندار محترم بصورت ماهانه تشکیل می‌گردد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 xml:space="preserve"> که در سال1397</w:t>
      </w:r>
      <w:r w:rsidR="00F34C9D" w:rsidRPr="007B7F71">
        <w:rPr>
          <w:rFonts w:ascii="Arial" w:hAnsi="Arial" w:cs="B Nazanin" w:hint="cs"/>
          <w:color w:val="000000"/>
          <w:sz w:val="28"/>
          <w:szCs w:val="28"/>
          <w:rtl/>
        </w:rPr>
        <w:t>،</w:t>
      </w:r>
      <w:r w:rsidR="00A94BD3">
        <w:rPr>
          <w:rFonts w:ascii="Arial" w:hAnsi="Arial" w:cs="B Nazanin" w:hint="cs"/>
          <w:color w:val="000000"/>
          <w:sz w:val="28"/>
          <w:szCs w:val="28"/>
          <w:rtl/>
        </w:rPr>
        <w:t xml:space="preserve"> </w:t>
      </w:r>
      <w:r w:rsidR="00F34C9D" w:rsidRPr="007B7F71">
        <w:rPr>
          <w:rFonts w:ascii="Arial" w:hAnsi="Arial" w:cs="B Nazanin" w:hint="cs"/>
          <w:color w:val="000000"/>
          <w:sz w:val="28"/>
          <w:szCs w:val="28"/>
          <w:rtl/>
        </w:rPr>
        <w:t>چهارده جلسه برگزار و  72 مصوبه داشته است.</w:t>
      </w:r>
    </w:p>
    <w:p w:rsidR="00A94BD3" w:rsidRDefault="00A94BD3" w:rsidP="00A94BD3">
      <w:pPr>
        <w:spacing w:before="120" w:after="120"/>
        <w:jc w:val="highKashida"/>
        <w:rPr>
          <w:rFonts w:ascii="Arial" w:hAnsi="Arial" w:cs="B Nazanin"/>
          <w:b/>
          <w:bCs/>
          <w:color w:val="000000"/>
          <w:sz w:val="30"/>
          <w:szCs w:val="30"/>
          <w:rtl/>
          <w:lang w:bidi="fa-IR"/>
        </w:rPr>
      </w:pPr>
    </w:p>
    <w:p w:rsidR="00A94BD3" w:rsidRDefault="00A94BD3" w:rsidP="00F07749">
      <w:pPr>
        <w:spacing w:before="120" w:after="120"/>
        <w:jc w:val="highKashida"/>
        <w:rPr>
          <w:rFonts w:ascii="Arial" w:hAnsi="Arial" w:cs="B Nazanin"/>
          <w:color w:val="000000"/>
          <w:sz w:val="28"/>
          <w:szCs w:val="28"/>
          <w:rtl/>
        </w:rPr>
      </w:pPr>
      <w:r>
        <w:rPr>
          <w:rFonts w:ascii="Arial" w:hAnsi="Arial" w:cs="2  Titr"/>
          <w:b/>
          <w:bCs/>
          <w:color w:val="000000"/>
          <w:sz w:val="30"/>
          <w:szCs w:val="30"/>
          <w:rtl/>
          <w:lang w:bidi="fa-IR"/>
        </w:rPr>
        <w:br w:type="column"/>
      </w:r>
      <w:r w:rsidR="009C2C3B" w:rsidRPr="009C2C3B">
        <w:rPr>
          <w:rFonts w:cs="B Nazanin" w:hint="cs"/>
          <w:color w:val="000000"/>
          <w:sz w:val="28"/>
          <w:szCs w:val="28"/>
          <w:rtl/>
        </w:rPr>
        <w:lastRenderedPageBreak/>
        <w:t xml:space="preserve"> </w:t>
      </w:r>
    </w:p>
    <w:p w:rsidR="00A94BD3" w:rsidRPr="00A94BD3" w:rsidRDefault="00A94BD3" w:rsidP="00AB14E3">
      <w:pPr>
        <w:ind w:firstLine="237"/>
        <w:jc w:val="center"/>
        <w:rPr>
          <w:rFonts w:ascii="Arial" w:hAnsi="Arial" w:cs="B Zar"/>
          <w:b/>
          <w:bCs/>
          <w:sz w:val="26"/>
          <w:szCs w:val="26"/>
          <w:rtl/>
          <w:lang w:bidi="fa-IR"/>
        </w:rPr>
      </w:pPr>
      <w:r w:rsidRPr="00A94BD3">
        <w:rPr>
          <w:rFonts w:ascii="Arial" w:hAnsi="Arial" w:cs="B Zar" w:hint="cs"/>
          <w:b/>
          <w:bCs/>
          <w:sz w:val="26"/>
          <w:szCs w:val="26"/>
          <w:rtl/>
          <w:lang w:bidi="fa-IR"/>
        </w:rPr>
        <w:t>گزارش خلاصه ع</w:t>
      </w:r>
      <w:r w:rsidR="00AB14E3">
        <w:rPr>
          <w:rFonts w:ascii="Arial" w:hAnsi="Arial" w:cs="B Zar" w:hint="cs"/>
          <w:b/>
          <w:bCs/>
          <w:sz w:val="26"/>
          <w:szCs w:val="26"/>
          <w:rtl/>
          <w:lang w:bidi="fa-IR"/>
        </w:rPr>
        <w:t>ملکرد معاونت آموزش و پژوهش دفتر</w:t>
      </w:r>
    </w:p>
    <w:p w:rsidR="00A94BD3" w:rsidRDefault="00A94BD3" w:rsidP="00A94BD3">
      <w:pPr>
        <w:ind w:firstLine="237"/>
        <w:jc w:val="both"/>
        <w:rPr>
          <w:rFonts w:ascii="Arial" w:hAnsi="Arial" w:cs="B Zar"/>
          <w:b/>
          <w:bCs/>
          <w:sz w:val="32"/>
          <w:szCs w:val="32"/>
          <w:rtl/>
          <w:lang w:bidi="fa-IR"/>
        </w:rPr>
      </w:pPr>
    </w:p>
    <w:p w:rsidR="00A94BD3" w:rsidRPr="007A207D" w:rsidRDefault="00A94BD3" w:rsidP="00A94BD3">
      <w:pPr>
        <w:ind w:firstLine="237"/>
        <w:jc w:val="both"/>
        <w:rPr>
          <w:rFonts w:ascii="Arial" w:hAnsi="Arial" w:cs="B Zar"/>
          <w:b/>
          <w:bCs/>
          <w:sz w:val="32"/>
          <w:szCs w:val="32"/>
          <w:rtl/>
          <w:lang w:bidi="fa-IR"/>
        </w:rPr>
      </w:pPr>
      <w:r w:rsidRPr="007A207D">
        <w:rPr>
          <w:rFonts w:ascii="Arial" w:hAnsi="Arial" w:cs="B Zar" w:hint="cs"/>
          <w:b/>
          <w:bCs/>
          <w:sz w:val="32"/>
          <w:szCs w:val="32"/>
          <w:rtl/>
          <w:lang w:bidi="fa-IR"/>
        </w:rPr>
        <w:t>مقدمه:</w:t>
      </w:r>
    </w:p>
    <w:p w:rsidR="00A94BD3" w:rsidRPr="00FE3F29" w:rsidRDefault="00A94BD3" w:rsidP="00A94BD3">
      <w:pPr>
        <w:ind w:firstLine="237"/>
        <w:jc w:val="highKashida"/>
        <w:rPr>
          <w:rFonts w:ascii="Arial" w:hAnsi="Arial" w:cs="B Nazanin"/>
          <w:sz w:val="26"/>
          <w:szCs w:val="26"/>
          <w:lang w:bidi="fa-IR"/>
        </w:rPr>
      </w:pPr>
      <w:r w:rsidRPr="00FE3F29">
        <w:rPr>
          <w:rFonts w:ascii="Arial" w:hAnsi="Arial" w:cs="B Nazanin"/>
          <w:sz w:val="26"/>
          <w:szCs w:val="26"/>
          <w:rtl/>
          <w:lang w:bidi="fa-IR"/>
        </w:rPr>
        <w:t>مهمترين ركن توسعه در ابعاد فردي، سازمانى و اجتماعي، آموزش است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t xml:space="preserve"> </w:t>
      </w:r>
      <w:r w:rsidRPr="00FE3F29">
        <w:rPr>
          <w:rFonts w:ascii="Arial" w:hAnsi="Arial" w:cs="B Nazanin"/>
          <w:sz w:val="26"/>
          <w:szCs w:val="26"/>
          <w:rtl/>
          <w:lang w:bidi="fa-IR"/>
        </w:rPr>
        <w:t>كه سازندگى و بهبود و تعالى انسان را به همراه دار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t>د.</w:t>
      </w:r>
      <w:r w:rsidRPr="00FE3F29">
        <w:rPr>
          <w:rFonts w:ascii="Arial" w:hAnsi="Arial" w:cs="B Nazanin"/>
          <w:sz w:val="26"/>
          <w:szCs w:val="26"/>
          <w:lang w:bidi="fa-IR"/>
        </w:rPr>
        <w:t xml:space="preserve"> 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t>نتیجه</w:t>
      </w:r>
      <w:r w:rsidRPr="00FE3F29">
        <w:rPr>
          <w:rFonts w:ascii="Arial" w:hAnsi="Arial" w:cs="B Nazanin"/>
          <w:sz w:val="26"/>
          <w:szCs w:val="26"/>
          <w:rtl/>
          <w:lang w:bidi="fa-IR"/>
        </w:rPr>
        <w:t xml:space="preserve"> آموزش، ارتقاء بصيرت، معرفت و شناخت نيروى انسانى در سازمان، براى اجراى وظائف محو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t>ّ</w:t>
      </w:r>
      <w:r w:rsidRPr="00FE3F29">
        <w:rPr>
          <w:rFonts w:ascii="Arial" w:hAnsi="Arial" w:cs="B Nazanin"/>
          <w:sz w:val="26"/>
          <w:szCs w:val="26"/>
          <w:rtl/>
          <w:lang w:bidi="fa-IR"/>
        </w:rPr>
        <w:t>له و در نهايت نيل به هدف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FE3F29">
        <w:rPr>
          <w:rFonts w:ascii="Arial" w:hAnsi="Arial" w:cs="B Nazanin"/>
          <w:sz w:val="26"/>
          <w:szCs w:val="26"/>
          <w:rtl/>
          <w:lang w:bidi="fa-IR"/>
        </w:rPr>
        <w:t>هاى سازمانى با كارايى و ثمربخشى بالاتر خواهد بود. آموزش همواره وسيله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softHyphen/>
      </w:r>
      <w:r w:rsidRPr="00FE3F29">
        <w:rPr>
          <w:rFonts w:ascii="Arial" w:hAnsi="Arial" w:cs="B Nazanin"/>
          <w:sz w:val="26"/>
          <w:szCs w:val="26"/>
          <w:rtl/>
          <w:lang w:bidi="fa-IR"/>
        </w:rPr>
        <w:t>اى مطمئن براى بهبود كيفيت عملكرد و حل مشكلات سازمان است و فقدان آن يكى از مسائل اساسى و حاد هر سازمان اس</w:t>
      </w:r>
      <w:r w:rsidRPr="00FE3F29">
        <w:rPr>
          <w:rFonts w:ascii="Arial" w:hAnsi="Arial" w:cs="B Nazanin" w:hint="cs"/>
          <w:sz w:val="26"/>
          <w:szCs w:val="26"/>
          <w:rtl/>
          <w:lang w:bidi="fa-IR"/>
        </w:rPr>
        <w:t>ت.</w:t>
      </w:r>
      <w:r w:rsidRPr="00FE3F29">
        <w:rPr>
          <w:rFonts w:ascii="Arial" w:hAnsi="Arial" w:cs="B Nazanin"/>
          <w:sz w:val="26"/>
          <w:szCs w:val="26"/>
          <w:lang w:bidi="fa-IR"/>
        </w:rPr>
        <w:t xml:space="preserve"> </w:t>
      </w:r>
    </w:p>
    <w:p w:rsidR="00A94BD3" w:rsidRPr="00FE3F29" w:rsidRDefault="00A94BD3" w:rsidP="00A94BD3">
      <w:pPr>
        <w:spacing w:line="276" w:lineRule="auto"/>
        <w:ind w:firstLine="237"/>
        <w:jc w:val="highKashida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معاونت آموزش و پژوهش استانداری سمنان؛ به منظور فراهم کردن بسترهای لازم برای تحقق بند (5) از سیاست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 کلی نظام اداری، ابلاغی مقام معظم رهبری مبنی بر «ایجاد زمینه رشد معنوی، منابع انسانی و به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سازی و ارتقای سطح دانش و تخصص و مهارت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 آنان»، در راستای انجام وظایف خود برای پشتیبانی عملی از سیاست</w:t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softHyphen/>
        <w:t>های توانمندسازی کارکنان و تقویت فرایند آگاه</w:t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softHyphen/>
        <w:t>سازی، آموزش کارکنان استانداری و فرمانداری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 و بخشداری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 تابعه را در راستای اجرای مواد 44 و 45 قانون استخدام کشوری را مطمح نظر قرارداده و با مساعدت و همکاری سایر ادارات ستادی و فرمانداری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ها در سال 1397 موفق به برگزاری </w:t>
      </w:r>
      <w:r w:rsidRPr="00FE3F29">
        <w:rPr>
          <w:rFonts w:asciiTheme="minorHAnsi" w:eastAsiaTheme="minorHAnsi" w:hAnsiTheme="minorHAnsi" w:cs="B Nazanin" w:hint="cs"/>
          <w:b/>
          <w:bCs/>
          <w:sz w:val="26"/>
          <w:szCs w:val="26"/>
          <w:rtl/>
          <w:lang w:bidi="fa-IR"/>
        </w:rPr>
        <w:t>87</w:t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دوره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ی آموزشی شده است که تعداد </w:t>
      </w:r>
      <w:r w:rsidRPr="00FE3F29">
        <w:rPr>
          <w:rFonts w:asciiTheme="minorHAnsi" w:eastAsiaTheme="minorHAnsi" w:hAnsiTheme="minorHAnsi" w:cs="B Nazanin" w:hint="cs"/>
          <w:b/>
          <w:bCs/>
          <w:sz w:val="26"/>
          <w:szCs w:val="26"/>
          <w:rtl/>
          <w:lang w:bidi="fa-IR"/>
        </w:rPr>
        <w:t>5432</w:t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نفر از شرکت کنندگان در سطح استان به میزان </w:t>
      </w:r>
      <w:r w:rsidRPr="00FE3F29">
        <w:rPr>
          <w:rFonts w:asciiTheme="minorHAnsi" w:eastAsiaTheme="minorHAnsi" w:hAnsiTheme="minorHAnsi" w:cs="B Nazanin" w:hint="cs"/>
          <w:b/>
          <w:bCs/>
          <w:sz w:val="26"/>
          <w:szCs w:val="26"/>
          <w:rtl/>
          <w:lang w:bidi="fa-IR"/>
        </w:rPr>
        <w:t>62466</w:t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 xml:space="preserve"> نفرساعت از آموزش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های مذکور بهره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مند شده</w:t>
      </w:r>
      <w:r w:rsidRPr="00FE3F29">
        <w:rPr>
          <w:rFonts w:asciiTheme="minorHAnsi" w:eastAsiaTheme="minorHAnsi" w:hAnsiTheme="minorHAnsi" w:cs="B Nazanin"/>
          <w:sz w:val="26"/>
          <w:szCs w:val="26"/>
          <w:rtl/>
          <w:lang w:bidi="fa-IR"/>
        </w:rPr>
        <w:softHyphen/>
      </w:r>
      <w:r w:rsidRPr="00FE3F29">
        <w:rPr>
          <w:rFonts w:asciiTheme="minorHAnsi" w:eastAsiaTheme="minorHAnsi" w:hAnsiTheme="minorHAnsi" w:cs="B Nazanin" w:hint="cs"/>
          <w:sz w:val="26"/>
          <w:szCs w:val="26"/>
          <w:rtl/>
          <w:lang w:bidi="fa-IR"/>
        </w:rPr>
        <w:t>اند.</w:t>
      </w:r>
    </w:p>
    <w:p w:rsidR="00A94BD3" w:rsidRPr="00FE3F29" w:rsidRDefault="00A94BD3" w:rsidP="00A94BD3">
      <w:pPr>
        <w:spacing w:line="276" w:lineRule="auto"/>
        <w:ind w:firstLine="237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</w:p>
    <w:p w:rsidR="00A94BD3" w:rsidRPr="00FE3F29" w:rsidRDefault="00A94BD3" w:rsidP="00A94BD3">
      <w:pPr>
        <w:spacing w:after="120"/>
        <w:jc w:val="center"/>
        <w:rPr>
          <w:rFonts w:ascii="Arial" w:hAnsi="Arial" w:cs="B Nazanin"/>
          <w:b/>
          <w:bCs/>
          <w:color w:val="000000"/>
          <w:sz w:val="32"/>
          <w:szCs w:val="32"/>
          <w:lang w:bidi="fa-IR"/>
        </w:rPr>
      </w:pPr>
      <w:r w:rsidRPr="00FE3F29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t>سامانه‌های آموزش و پژوهش دفتر برنامه</w:t>
      </w:r>
      <w:r w:rsidRPr="00FE3F29">
        <w:rPr>
          <w:rFonts w:ascii="Arial" w:hAnsi="Arial" w:cs="B Nazanin" w:hint="cs"/>
          <w:b/>
          <w:bCs/>
          <w:color w:val="000000"/>
          <w:sz w:val="32"/>
          <w:szCs w:val="32"/>
          <w:rtl/>
          <w:lang w:bidi="fa-IR"/>
        </w:rPr>
        <w:softHyphen/>
        <w:t>ریزی</w:t>
      </w:r>
    </w:p>
    <w:tbl>
      <w:tblPr>
        <w:bidiVisual/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245"/>
        <w:gridCol w:w="2976"/>
      </w:tblGrid>
      <w:tr w:rsidR="00A94BD3" w:rsidRPr="00FE3F29" w:rsidTr="00A94BD3">
        <w:tc>
          <w:tcPr>
            <w:tcW w:w="437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245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نام سامانه</w:t>
            </w:r>
          </w:p>
        </w:tc>
        <w:tc>
          <w:tcPr>
            <w:tcW w:w="2976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آدرس سامانه</w:t>
            </w:r>
          </w:p>
        </w:tc>
      </w:tr>
      <w:tr w:rsidR="00A94BD3" w:rsidRPr="00FE3F29" w:rsidTr="00A94BD3">
        <w:tc>
          <w:tcPr>
            <w:tcW w:w="437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94BD3" w:rsidRPr="00FE3F29" w:rsidRDefault="00A94BD3" w:rsidP="00A94BD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سامانه مدیریت آموزش وزارت کشور (جام) </w:t>
            </w:r>
            <w:r w:rsidRPr="00FE3F29">
              <w:rPr>
                <w:rFonts w:eastAsia="Calibri" w:hint="cs"/>
                <w:sz w:val="22"/>
                <w:szCs w:val="22"/>
                <w:rtl/>
                <w:lang w:bidi="fa-IR"/>
              </w:rPr>
              <w:t>–</w:t>
            </w: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 بر بستر </w:t>
            </w:r>
            <w:r w:rsidRPr="00FE3F29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VPN</w:t>
            </w: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وزارت کشور</w:t>
            </w:r>
          </w:p>
        </w:tc>
        <w:tc>
          <w:tcPr>
            <w:tcW w:w="2976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</w:t>
            </w:r>
            <w:r w:rsidRPr="00FE3F29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jam</w:t>
            </w:r>
            <w:r w:rsidRPr="00FE3F29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  <w:lang w:bidi="fa-IR"/>
              </w:rPr>
              <w:t>/172.16.8.122</w:t>
            </w:r>
            <w:r w:rsidRPr="00FE3F29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 xml:space="preserve"> http://</w:t>
            </w:r>
          </w:p>
        </w:tc>
      </w:tr>
      <w:tr w:rsidR="00A94BD3" w:rsidRPr="00FE3F29" w:rsidTr="00A94BD3">
        <w:tc>
          <w:tcPr>
            <w:tcW w:w="437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A94BD3" w:rsidRPr="00FE3F29" w:rsidRDefault="00A94BD3" w:rsidP="00A94BD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سامانه جامع آموزش استان سمنان</w:t>
            </w:r>
          </w:p>
        </w:tc>
        <w:tc>
          <w:tcPr>
            <w:tcW w:w="2976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http://atc.ostan-sm.ir/</w:t>
            </w:r>
          </w:p>
        </w:tc>
      </w:tr>
      <w:tr w:rsidR="00A94BD3" w:rsidRPr="00FE3F29" w:rsidTr="00A94BD3">
        <w:tc>
          <w:tcPr>
            <w:tcW w:w="437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A94BD3" w:rsidRPr="00FE3F29" w:rsidRDefault="00A94BD3" w:rsidP="00A94BD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سامانه پژوهشی سمات</w:t>
            </w:r>
          </w:p>
        </w:tc>
        <w:tc>
          <w:tcPr>
            <w:tcW w:w="2976" w:type="dxa"/>
            <w:shd w:val="clear" w:color="auto" w:fill="auto"/>
          </w:tcPr>
          <w:p w:rsidR="00A94BD3" w:rsidRPr="00FE3F29" w:rsidRDefault="00F07749" w:rsidP="00A94BD3">
            <w:pPr>
              <w:jc w:val="center"/>
              <w:rPr>
                <w:rStyle w:val="Hyperlink"/>
                <w:rFonts w:ascii="Calibri" w:eastAsia="Calibri" w:hAnsi="Calibri" w:cs="B Nazanin"/>
                <w:b/>
                <w:bCs/>
                <w:sz w:val="22"/>
                <w:szCs w:val="22"/>
                <w:u w:val="none"/>
                <w:rtl/>
              </w:rPr>
            </w:pPr>
            <w:hyperlink r:id="rId6" w:tgtFrame="_blank" w:history="1">
              <w:r w:rsidR="00A94BD3" w:rsidRPr="00FE3F29">
                <w:rPr>
                  <w:rStyle w:val="Hyperlink"/>
                  <w:rFonts w:ascii="Calibri" w:eastAsia="Calibri" w:hAnsi="Calibri" w:cs="B Nazanin"/>
                  <w:b/>
                  <w:bCs/>
                  <w:sz w:val="22"/>
                  <w:szCs w:val="22"/>
                  <w:u w:val="none"/>
                  <w:lang w:bidi="fa-IR"/>
                </w:rPr>
                <w:t>http://band56.semat.ir</w:t>
              </w:r>
            </w:hyperlink>
          </w:p>
        </w:tc>
      </w:tr>
      <w:tr w:rsidR="00A94BD3" w:rsidRPr="00FE3F29" w:rsidTr="00A94BD3">
        <w:tc>
          <w:tcPr>
            <w:tcW w:w="437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A94BD3" w:rsidRPr="00FE3F29" w:rsidRDefault="00A94BD3" w:rsidP="00A94BD3">
            <w:pPr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سامانه پژوهشی وزارت کشور -  بر بستر </w:t>
            </w:r>
            <w:r w:rsidRPr="00FE3F29">
              <w:rPr>
                <w:rFonts w:ascii="Calibri" w:eastAsia="Calibri" w:hAnsi="Calibri" w:cs="B Nazanin"/>
                <w:sz w:val="22"/>
                <w:szCs w:val="22"/>
                <w:lang w:bidi="fa-IR"/>
              </w:rPr>
              <w:t>VPN</w:t>
            </w:r>
            <w:r w:rsidRPr="00FE3F29">
              <w:rPr>
                <w:rFonts w:ascii="Calibri" w:eastAsia="Calibri" w:hAnsi="Calibri" w:cs="B Nazanin" w:hint="cs"/>
                <w:sz w:val="22"/>
                <w:szCs w:val="22"/>
                <w:rtl/>
                <w:lang w:bidi="fa-IR"/>
              </w:rPr>
              <w:t xml:space="preserve"> وزارت کشور</w:t>
            </w:r>
          </w:p>
        </w:tc>
        <w:tc>
          <w:tcPr>
            <w:tcW w:w="2976" w:type="dxa"/>
            <w:shd w:val="clear" w:color="auto" w:fill="auto"/>
          </w:tcPr>
          <w:p w:rsidR="00A94BD3" w:rsidRPr="00FE3F29" w:rsidRDefault="00A94BD3" w:rsidP="00A94BD3">
            <w:pPr>
              <w:jc w:val="center"/>
              <w:rPr>
                <w:rFonts w:ascii="Calibri" w:eastAsia="Calibri" w:hAnsi="Calibri" w:cs="B Nazanin"/>
                <w:sz w:val="22"/>
                <w:szCs w:val="22"/>
                <w:rtl/>
                <w:lang w:bidi="fa-IR"/>
              </w:rPr>
            </w:pPr>
            <w:r w:rsidRPr="00FE3F29">
              <w:rPr>
                <w:rFonts w:ascii="Calibri" w:eastAsia="Calibri" w:hAnsi="Calibri" w:cs="B Nazanin"/>
                <w:b/>
                <w:bCs/>
                <w:sz w:val="22"/>
                <w:szCs w:val="22"/>
                <w:lang w:bidi="fa-IR"/>
              </w:rPr>
              <w:t>http://pazhohesh.moi.ir</w:t>
            </w:r>
          </w:p>
        </w:tc>
      </w:tr>
    </w:tbl>
    <w:p w:rsidR="00A94BD3" w:rsidRPr="00FE3F29" w:rsidRDefault="00A94BD3" w:rsidP="00A94BD3">
      <w:pPr>
        <w:spacing w:line="276" w:lineRule="auto"/>
        <w:ind w:firstLine="237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</w:p>
    <w:p w:rsidR="00A94BD3" w:rsidRPr="00FE3F29" w:rsidRDefault="00A94BD3" w:rsidP="00A94BD3">
      <w:pPr>
        <w:spacing w:line="276" w:lineRule="auto"/>
        <w:ind w:firstLine="237"/>
        <w:jc w:val="both"/>
        <w:rPr>
          <w:rFonts w:asciiTheme="minorHAnsi" w:eastAsiaTheme="minorHAnsi" w:hAnsiTheme="minorHAnsi" w:cs="B Nazanin"/>
          <w:sz w:val="26"/>
          <w:szCs w:val="26"/>
          <w:rtl/>
          <w:lang w:bidi="fa-IR"/>
        </w:rPr>
      </w:pPr>
    </w:p>
    <w:p w:rsidR="00A94BD3" w:rsidRDefault="00A94BD3">
      <w:pPr>
        <w:bidi w:val="0"/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</w:pPr>
      <w:r>
        <w:rPr>
          <w:rFonts w:ascii="Arial" w:hAnsi="Arial" w:cs="B Nazanin"/>
          <w:b/>
          <w:bCs/>
          <w:color w:val="000000"/>
          <w:sz w:val="32"/>
          <w:szCs w:val="32"/>
          <w:rtl/>
          <w:lang w:bidi="fa-IR"/>
        </w:rPr>
        <w:br w:type="page"/>
      </w:r>
      <w:bookmarkStart w:id="0" w:name="_GoBack"/>
      <w:bookmarkEnd w:id="0"/>
    </w:p>
    <w:sectPr w:rsidR="00A94BD3" w:rsidSect="009A49E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11A"/>
    <w:multiLevelType w:val="hybridMultilevel"/>
    <w:tmpl w:val="CCD45E54"/>
    <w:lvl w:ilvl="0" w:tplc="99C2228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61979"/>
    <w:multiLevelType w:val="hybridMultilevel"/>
    <w:tmpl w:val="995258A4"/>
    <w:lvl w:ilvl="0" w:tplc="B72C8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D7A11"/>
    <w:multiLevelType w:val="hybridMultilevel"/>
    <w:tmpl w:val="D6A87396"/>
    <w:lvl w:ilvl="0" w:tplc="4E908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0E18"/>
    <w:multiLevelType w:val="hybridMultilevel"/>
    <w:tmpl w:val="B5EEE286"/>
    <w:lvl w:ilvl="0" w:tplc="E564C29E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EC"/>
    <w:rsid w:val="00000745"/>
    <w:rsid w:val="0000309D"/>
    <w:rsid w:val="00022527"/>
    <w:rsid w:val="000738A7"/>
    <w:rsid w:val="000C07C4"/>
    <w:rsid w:val="0014050E"/>
    <w:rsid w:val="00152D56"/>
    <w:rsid w:val="001D776E"/>
    <w:rsid w:val="00231251"/>
    <w:rsid w:val="00234BEE"/>
    <w:rsid w:val="002F23D1"/>
    <w:rsid w:val="0038231C"/>
    <w:rsid w:val="003A0767"/>
    <w:rsid w:val="003C7D39"/>
    <w:rsid w:val="003E1FD8"/>
    <w:rsid w:val="00400138"/>
    <w:rsid w:val="00413720"/>
    <w:rsid w:val="00424CB1"/>
    <w:rsid w:val="00424E85"/>
    <w:rsid w:val="00426415"/>
    <w:rsid w:val="00434C3B"/>
    <w:rsid w:val="004565C9"/>
    <w:rsid w:val="0047310F"/>
    <w:rsid w:val="004B6C25"/>
    <w:rsid w:val="0056579D"/>
    <w:rsid w:val="00584668"/>
    <w:rsid w:val="00586DC9"/>
    <w:rsid w:val="005B2899"/>
    <w:rsid w:val="005D5E52"/>
    <w:rsid w:val="005E15B4"/>
    <w:rsid w:val="005E4D34"/>
    <w:rsid w:val="006D720E"/>
    <w:rsid w:val="006F16A1"/>
    <w:rsid w:val="0072631F"/>
    <w:rsid w:val="00751F46"/>
    <w:rsid w:val="007A207D"/>
    <w:rsid w:val="007B23A7"/>
    <w:rsid w:val="007B359B"/>
    <w:rsid w:val="007B4DA6"/>
    <w:rsid w:val="007B5220"/>
    <w:rsid w:val="007B7F71"/>
    <w:rsid w:val="008269F9"/>
    <w:rsid w:val="008527D2"/>
    <w:rsid w:val="00866953"/>
    <w:rsid w:val="0089721D"/>
    <w:rsid w:val="008D105D"/>
    <w:rsid w:val="008D4840"/>
    <w:rsid w:val="008E31F1"/>
    <w:rsid w:val="009167B3"/>
    <w:rsid w:val="00922BD3"/>
    <w:rsid w:val="009A49EA"/>
    <w:rsid w:val="009C2C3B"/>
    <w:rsid w:val="009D790E"/>
    <w:rsid w:val="009E71EC"/>
    <w:rsid w:val="00A2546E"/>
    <w:rsid w:val="00A53B54"/>
    <w:rsid w:val="00A6249E"/>
    <w:rsid w:val="00A64D01"/>
    <w:rsid w:val="00A775F0"/>
    <w:rsid w:val="00A86A77"/>
    <w:rsid w:val="00A94B99"/>
    <w:rsid w:val="00A94BD3"/>
    <w:rsid w:val="00AB14E3"/>
    <w:rsid w:val="00AC742D"/>
    <w:rsid w:val="00AD6EF8"/>
    <w:rsid w:val="00B03567"/>
    <w:rsid w:val="00B2673F"/>
    <w:rsid w:val="00B55785"/>
    <w:rsid w:val="00B779E1"/>
    <w:rsid w:val="00B90F80"/>
    <w:rsid w:val="00BA3685"/>
    <w:rsid w:val="00BC382B"/>
    <w:rsid w:val="00BE0877"/>
    <w:rsid w:val="00BE4101"/>
    <w:rsid w:val="00C17F28"/>
    <w:rsid w:val="00C252FE"/>
    <w:rsid w:val="00C45C45"/>
    <w:rsid w:val="00C62159"/>
    <w:rsid w:val="00C72288"/>
    <w:rsid w:val="00C94130"/>
    <w:rsid w:val="00CB2B79"/>
    <w:rsid w:val="00CB4592"/>
    <w:rsid w:val="00CC3617"/>
    <w:rsid w:val="00D12516"/>
    <w:rsid w:val="00D45531"/>
    <w:rsid w:val="00D46A9F"/>
    <w:rsid w:val="00D525FF"/>
    <w:rsid w:val="00D52F1C"/>
    <w:rsid w:val="00D66C8E"/>
    <w:rsid w:val="00DA0C58"/>
    <w:rsid w:val="00DC41F7"/>
    <w:rsid w:val="00DC7207"/>
    <w:rsid w:val="00DE452A"/>
    <w:rsid w:val="00E650B2"/>
    <w:rsid w:val="00E7653A"/>
    <w:rsid w:val="00E803AE"/>
    <w:rsid w:val="00E8175D"/>
    <w:rsid w:val="00E827CB"/>
    <w:rsid w:val="00EC2F12"/>
    <w:rsid w:val="00EF4486"/>
    <w:rsid w:val="00F07749"/>
    <w:rsid w:val="00F20ABE"/>
    <w:rsid w:val="00F239DE"/>
    <w:rsid w:val="00F34C9D"/>
    <w:rsid w:val="00F36262"/>
    <w:rsid w:val="00F50861"/>
    <w:rsid w:val="00F53DDF"/>
    <w:rsid w:val="00F71171"/>
    <w:rsid w:val="00FD647C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C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827CB"/>
    <w:pPr>
      <w:keepNext/>
      <w:jc w:val="center"/>
      <w:outlineLvl w:val="0"/>
    </w:pPr>
    <w:rPr>
      <w:rFonts w:cs="Traditional Arab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27CB"/>
    <w:rPr>
      <w:rFonts w:cs="Traditional Arabic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827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6F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E1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424E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7CB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E827CB"/>
    <w:pPr>
      <w:keepNext/>
      <w:jc w:val="center"/>
      <w:outlineLvl w:val="0"/>
    </w:pPr>
    <w:rPr>
      <w:rFonts w:cs="Traditional Arabic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27CB"/>
    <w:rPr>
      <w:rFonts w:cs="Traditional Arabic"/>
      <w:b/>
      <w:bCs/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827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6F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9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9E1"/>
    <w:rPr>
      <w:rFonts w:ascii="Tahoma" w:hAnsi="Tahoma" w:cs="Tahoma"/>
      <w:sz w:val="16"/>
      <w:szCs w:val="16"/>
      <w:lang w:bidi="ar-SA"/>
    </w:rPr>
  </w:style>
  <w:style w:type="character" w:styleId="Hyperlink">
    <w:name w:val="Hyperlink"/>
    <w:rsid w:val="00424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band56.semat.ir&amp;sa=D&amp;sntz=1&amp;usg=AFQjCNGk5OhPfwiQpYIq9Y1KcISSe5tqp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Moosavi</dc:creator>
  <cp:lastModifiedBy>Elahe Arjmandzadeh</cp:lastModifiedBy>
  <cp:revision>2</cp:revision>
  <cp:lastPrinted>2019-05-25T07:17:00Z</cp:lastPrinted>
  <dcterms:created xsi:type="dcterms:W3CDTF">2019-05-28T03:42:00Z</dcterms:created>
  <dcterms:modified xsi:type="dcterms:W3CDTF">2019-05-28T03:42:00Z</dcterms:modified>
</cp:coreProperties>
</file>